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EF27F" w14:textId="77777777" w:rsidR="002B78B5" w:rsidRPr="002B78B5" w:rsidRDefault="002B78B5" w:rsidP="002B78B5">
      <w:pPr>
        <w:spacing w:after="0"/>
        <w:rPr>
          <w:rFonts w:ascii="Frutiger" w:hAnsi="Frutiger"/>
          <w:b/>
          <w:bCs/>
        </w:rPr>
      </w:pPr>
      <w:r w:rsidRPr="002B78B5">
        <w:rPr>
          <w:rFonts w:ascii="Frutiger" w:hAnsi="Frutiger"/>
          <w:b/>
          <w:bCs/>
        </w:rPr>
        <w:t>Présentation de l'entreprise</w:t>
      </w:r>
    </w:p>
    <w:p w14:paraId="5EC9A9CF" w14:textId="77777777" w:rsidR="002B78B5" w:rsidRPr="002B78B5" w:rsidRDefault="002B78B5" w:rsidP="002B78B5">
      <w:pPr>
        <w:spacing w:after="0"/>
        <w:rPr>
          <w:rFonts w:ascii="Frutiger" w:hAnsi="Frutiger"/>
        </w:rPr>
      </w:pPr>
      <w:r w:rsidRPr="002B78B5">
        <w:rPr>
          <w:rFonts w:ascii="Frutiger" w:hAnsi="Frutiger"/>
          <w:b/>
          <w:bCs/>
        </w:rPr>
        <w:t xml:space="preserve">ICCA – </w:t>
      </w:r>
      <w:proofErr w:type="spellStart"/>
      <w:r w:rsidRPr="002B78B5">
        <w:rPr>
          <w:rFonts w:ascii="Frutiger" w:hAnsi="Frutiger"/>
          <w:b/>
          <w:bCs/>
        </w:rPr>
        <w:t>Industrial</w:t>
      </w:r>
      <w:proofErr w:type="spellEnd"/>
      <w:r w:rsidRPr="002B78B5">
        <w:rPr>
          <w:rFonts w:ascii="Frutiger" w:hAnsi="Frutiger"/>
          <w:b/>
          <w:bCs/>
        </w:rPr>
        <w:t xml:space="preserve"> Construction Consulting Advisory</w:t>
      </w:r>
      <w:r w:rsidRPr="002B78B5">
        <w:rPr>
          <w:rFonts w:ascii="Frutiger" w:hAnsi="Frutiger"/>
        </w:rPr>
        <w:br/>
        <w:t>Entreprise spécialisée dans le conseil en projets industriels, la gestion contractuelle, l’analyse des retards, les réclamations (claims), les expertises techniques et le développement commercial.</w:t>
      </w:r>
    </w:p>
    <w:p w14:paraId="79844276" w14:textId="77777777" w:rsidR="002B78B5" w:rsidRPr="002B78B5" w:rsidRDefault="002B78B5" w:rsidP="002B78B5">
      <w:p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t>Nous accompagnons nos clients au Maroc et à l’international sur des projets complexes (industrie, énergie, infrastructures, etc.).</w:t>
      </w:r>
    </w:p>
    <w:p w14:paraId="61F6A805" w14:textId="77777777" w:rsidR="002B78B5" w:rsidRPr="002B78B5" w:rsidRDefault="002B78B5" w:rsidP="002B78B5">
      <w:p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pict w14:anchorId="39C4DC10">
          <v:rect id="_x0000_i1073" style="width:0;height:1.5pt" o:hralign="center" o:hrstd="t" o:hr="t" fillcolor="#a0a0a0" stroked="f"/>
        </w:pict>
      </w:r>
    </w:p>
    <w:p w14:paraId="4E98AB19" w14:textId="77777777" w:rsidR="002B78B5" w:rsidRPr="002B78B5" w:rsidRDefault="002B78B5" w:rsidP="002B78B5">
      <w:pPr>
        <w:spacing w:after="0"/>
        <w:rPr>
          <w:rFonts w:ascii="Frutiger" w:hAnsi="Frutiger"/>
          <w:b/>
          <w:bCs/>
        </w:rPr>
      </w:pPr>
      <w:r w:rsidRPr="002B78B5">
        <w:rPr>
          <w:rFonts w:ascii="Segoe UI Emoji" w:hAnsi="Segoe UI Emoji" w:cs="Segoe UI Emoji"/>
          <w:b/>
          <w:bCs/>
        </w:rPr>
        <w:t>🎯</w:t>
      </w:r>
      <w:r w:rsidRPr="002B78B5">
        <w:rPr>
          <w:rFonts w:ascii="Frutiger" w:hAnsi="Frutiger"/>
          <w:b/>
          <w:bCs/>
        </w:rPr>
        <w:t xml:space="preserve"> Objectif du projet</w:t>
      </w:r>
    </w:p>
    <w:p w14:paraId="51E8AB68" w14:textId="77777777" w:rsidR="002B78B5" w:rsidRPr="002B78B5" w:rsidRDefault="002B78B5" w:rsidP="002B78B5">
      <w:p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t xml:space="preserve">Créer un </w:t>
      </w:r>
      <w:r w:rsidRPr="002B78B5">
        <w:rPr>
          <w:rFonts w:ascii="Frutiger" w:hAnsi="Frutiger"/>
          <w:b/>
          <w:bCs/>
        </w:rPr>
        <w:t>site web vitrine professionnel</w:t>
      </w:r>
      <w:r w:rsidRPr="002B78B5">
        <w:rPr>
          <w:rFonts w:ascii="Frutiger" w:hAnsi="Frutiger"/>
        </w:rPr>
        <w:t xml:space="preserve"> sous </w:t>
      </w:r>
      <w:r w:rsidRPr="002B78B5">
        <w:rPr>
          <w:rFonts w:ascii="Frutiger" w:hAnsi="Frutiger"/>
          <w:b/>
          <w:bCs/>
        </w:rPr>
        <w:t>WordPress</w:t>
      </w:r>
      <w:r w:rsidRPr="002B78B5">
        <w:rPr>
          <w:rFonts w:ascii="Frutiger" w:hAnsi="Frutiger"/>
        </w:rPr>
        <w:t xml:space="preserve">, basé sur un contenu déjà rédigé (~30 pages Word), structuré en 4 pôles d’expertise, avec une identité visuelle sobre, haut de gamme, inspirée du logo ICCA (dégradé de bleu) et du site </w:t>
      </w:r>
      <w:hyperlink r:id="rId5" w:tgtFrame="_new" w:history="1">
        <w:r w:rsidRPr="002B78B5">
          <w:rPr>
            <w:rStyle w:val="Hyperlink"/>
            <w:rFonts w:ascii="Frutiger" w:hAnsi="Frutiger"/>
          </w:rPr>
          <w:t>Spires Consulting Group</w:t>
        </w:r>
      </w:hyperlink>
      <w:r w:rsidRPr="002B78B5">
        <w:rPr>
          <w:rFonts w:ascii="Frutiger" w:hAnsi="Frutiger"/>
        </w:rPr>
        <w:t>.</w:t>
      </w:r>
    </w:p>
    <w:p w14:paraId="6604A000" w14:textId="77777777" w:rsidR="002B78B5" w:rsidRPr="002B78B5" w:rsidRDefault="002B78B5" w:rsidP="002B78B5">
      <w:p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pict w14:anchorId="503B340B">
          <v:rect id="_x0000_i1074" style="width:0;height:1.5pt" o:hralign="center" o:hrstd="t" o:hr="t" fillcolor="#a0a0a0" stroked="f"/>
        </w:pict>
      </w:r>
    </w:p>
    <w:p w14:paraId="5A7B1D6E" w14:textId="77777777" w:rsidR="002B78B5" w:rsidRPr="002B78B5" w:rsidRDefault="002B78B5" w:rsidP="002B78B5">
      <w:pPr>
        <w:spacing w:after="0"/>
        <w:rPr>
          <w:rFonts w:ascii="Frutiger" w:hAnsi="Frutiger"/>
          <w:b/>
          <w:bCs/>
        </w:rPr>
      </w:pPr>
      <w:r w:rsidRPr="002B78B5">
        <w:rPr>
          <w:rFonts w:ascii="Segoe UI Emoji" w:hAnsi="Segoe UI Emoji" w:cs="Segoe UI Emoji"/>
          <w:b/>
          <w:bCs/>
        </w:rPr>
        <w:t>🔧</w:t>
      </w:r>
      <w:r w:rsidRPr="002B78B5">
        <w:rPr>
          <w:rFonts w:ascii="Frutiger" w:hAnsi="Frutiger"/>
          <w:b/>
          <w:bCs/>
        </w:rPr>
        <w:t xml:space="preserve"> Contenu et livrables attendus</w:t>
      </w:r>
    </w:p>
    <w:p w14:paraId="4024E159" w14:textId="77777777" w:rsidR="002B78B5" w:rsidRPr="002B78B5" w:rsidRDefault="002B78B5" w:rsidP="002B78B5">
      <w:pPr>
        <w:numPr>
          <w:ilvl w:val="0"/>
          <w:numId w:val="1"/>
        </w:num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t>Intégration complète sous WordPress (</w:t>
      </w:r>
      <w:proofErr w:type="spellStart"/>
      <w:r w:rsidRPr="002B78B5">
        <w:rPr>
          <w:rFonts w:ascii="Frutiger" w:hAnsi="Frutiger"/>
        </w:rPr>
        <w:t>Elementor</w:t>
      </w:r>
      <w:proofErr w:type="spellEnd"/>
      <w:r w:rsidRPr="002B78B5">
        <w:rPr>
          <w:rFonts w:ascii="Frutiger" w:hAnsi="Frutiger"/>
        </w:rPr>
        <w:t xml:space="preserve"> ou </w:t>
      </w:r>
      <w:proofErr w:type="spellStart"/>
      <w:r w:rsidRPr="002B78B5">
        <w:rPr>
          <w:rFonts w:ascii="Frutiger" w:hAnsi="Frutiger"/>
        </w:rPr>
        <w:t>Kadence</w:t>
      </w:r>
      <w:proofErr w:type="spellEnd"/>
      <w:r w:rsidRPr="002B78B5">
        <w:rPr>
          <w:rFonts w:ascii="Frutiger" w:hAnsi="Frutiger"/>
        </w:rPr>
        <w:t>)</w:t>
      </w:r>
    </w:p>
    <w:p w14:paraId="61E5EBBF" w14:textId="77777777" w:rsidR="002B78B5" w:rsidRPr="002B78B5" w:rsidRDefault="002B78B5" w:rsidP="002B78B5">
      <w:pPr>
        <w:numPr>
          <w:ilvl w:val="0"/>
          <w:numId w:val="1"/>
        </w:num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t>Design personnalisé (identité visuelle + charte ICCA fournie)</w:t>
      </w:r>
    </w:p>
    <w:p w14:paraId="4C91E51D" w14:textId="77777777" w:rsidR="002B78B5" w:rsidRPr="002B78B5" w:rsidRDefault="002B78B5" w:rsidP="002B78B5">
      <w:pPr>
        <w:numPr>
          <w:ilvl w:val="0"/>
          <w:numId w:val="1"/>
        </w:num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t>Site 100 % responsive (mobile/tablette)</w:t>
      </w:r>
    </w:p>
    <w:p w14:paraId="140F6480" w14:textId="77777777" w:rsidR="002B78B5" w:rsidRPr="002B78B5" w:rsidRDefault="002B78B5" w:rsidP="002B78B5">
      <w:pPr>
        <w:numPr>
          <w:ilvl w:val="0"/>
          <w:numId w:val="1"/>
        </w:num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t>Pages principales à intégrer :</w:t>
      </w:r>
    </w:p>
    <w:p w14:paraId="2D8F499C" w14:textId="77777777" w:rsidR="002B78B5" w:rsidRPr="002B78B5" w:rsidRDefault="002B78B5" w:rsidP="002B78B5">
      <w:pPr>
        <w:numPr>
          <w:ilvl w:val="1"/>
          <w:numId w:val="1"/>
        </w:num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t>Accueil</w:t>
      </w:r>
    </w:p>
    <w:p w14:paraId="6D07A79B" w14:textId="77777777" w:rsidR="002B78B5" w:rsidRPr="002B78B5" w:rsidRDefault="002B78B5" w:rsidP="002B78B5">
      <w:pPr>
        <w:numPr>
          <w:ilvl w:val="1"/>
          <w:numId w:val="1"/>
        </w:num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t>À propos</w:t>
      </w:r>
    </w:p>
    <w:p w14:paraId="59B5DF84" w14:textId="77777777" w:rsidR="002B78B5" w:rsidRPr="002B78B5" w:rsidRDefault="002B78B5" w:rsidP="002B78B5">
      <w:pPr>
        <w:numPr>
          <w:ilvl w:val="1"/>
          <w:numId w:val="1"/>
        </w:num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t>Nos services (4 pôles, chacun structuré)</w:t>
      </w:r>
    </w:p>
    <w:p w14:paraId="314CAEAF" w14:textId="77777777" w:rsidR="002B78B5" w:rsidRPr="002B78B5" w:rsidRDefault="002B78B5" w:rsidP="002B78B5">
      <w:pPr>
        <w:numPr>
          <w:ilvl w:val="1"/>
          <w:numId w:val="1"/>
        </w:num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t>Méthodologies / Démarche</w:t>
      </w:r>
    </w:p>
    <w:p w14:paraId="65D64058" w14:textId="77777777" w:rsidR="002B78B5" w:rsidRPr="002B78B5" w:rsidRDefault="002B78B5" w:rsidP="002B78B5">
      <w:pPr>
        <w:numPr>
          <w:ilvl w:val="1"/>
          <w:numId w:val="1"/>
        </w:num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t>Études de cas (optionnel)</w:t>
      </w:r>
    </w:p>
    <w:p w14:paraId="676F68D3" w14:textId="77777777" w:rsidR="002B78B5" w:rsidRPr="002B78B5" w:rsidRDefault="002B78B5" w:rsidP="002B78B5">
      <w:pPr>
        <w:numPr>
          <w:ilvl w:val="1"/>
          <w:numId w:val="1"/>
        </w:num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t>Contact / Formulaire</w:t>
      </w:r>
    </w:p>
    <w:p w14:paraId="38156655" w14:textId="77777777" w:rsidR="002B78B5" w:rsidRPr="002B78B5" w:rsidRDefault="002B78B5" w:rsidP="002B78B5">
      <w:pPr>
        <w:numPr>
          <w:ilvl w:val="0"/>
          <w:numId w:val="1"/>
        </w:num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t>Intégration du logo ICCA (fourni en PNG transparent)</w:t>
      </w:r>
    </w:p>
    <w:p w14:paraId="28039223" w14:textId="77777777" w:rsidR="002B78B5" w:rsidRPr="002B78B5" w:rsidRDefault="002B78B5" w:rsidP="002B78B5">
      <w:pPr>
        <w:numPr>
          <w:ilvl w:val="0"/>
          <w:numId w:val="1"/>
        </w:num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t>Intégration de photos noir &amp; blanc (suggestions ou libres de droit)</w:t>
      </w:r>
    </w:p>
    <w:p w14:paraId="2C0A1897" w14:textId="77777777" w:rsidR="002B78B5" w:rsidRPr="002B78B5" w:rsidRDefault="002B78B5" w:rsidP="002B78B5">
      <w:pPr>
        <w:numPr>
          <w:ilvl w:val="0"/>
          <w:numId w:val="1"/>
        </w:num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t xml:space="preserve">Intégration des </w:t>
      </w:r>
      <w:proofErr w:type="gramStart"/>
      <w:r w:rsidRPr="002B78B5">
        <w:rPr>
          <w:rFonts w:ascii="Frutiger" w:hAnsi="Frutiger"/>
        </w:rPr>
        <w:t>e-mails</w:t>
      </w:r>
      <w:proofErr w:type="gramEnd"/>
      <w:r w:rsidRPr="002B78B5">
        <w:rPr>
          <w:rFonts w:ascii="Frutiger" w:hAnsi="Frutiger"/>
        </w:rPr>
        <w:t xml:space="preserve"> professionnels (via Genious.ma)</w:t>
      </w:r>
    </w:p>
    <w:p w14:paraId="1A5E2476" w14:textId="77777777" w:rsidR="002B78B5" w:rsidRPr="002B78B5" w:rsidRDefault="002B78B5" w:rsidP="002B78B5">
      <w:pPr>
        <w:numPr>
          <w:ilvl w:val="0"/>
          <w:numId w:val="1"/>
        </w:num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t xml:space="preserve">Hébergement à configurer chez </w:t>
      </w:r>
      <w:hyperlink r:id="rId6" w:tgtFrame="_new" w:history="1">
        <w:r w:rsidRPr="002B78B5">
          <w:rPr>
            <w:rStyle w:val="Hyperlink"/>
            <w:rFonts w:ascii="Frutiger" w:hAnsi="Frutiger"/>
          </w:rPr>
          <w:t>Genious.ma</w:t>
        </w:r>
      </w:hyperlink>
      <w:r w:rsidRPr="002B78B5">
        <w:rPr>
          <w:rFonts w:ascii="Frutiger" w:hAnsi="Frutiger"/>
        </w:rPr>
        <w:t xml:space="preserve"> (Web Premium recommandé)</w:t>
      </w:r>
    </w:p>
    <w:p w14:paraId="28A980E9" w14:textId="77777777" w:rsidR="002B78B5" w:rsidRPr="002B78B5" w:rsidRDefault="002B78B5" w:rsidP="002B78B5">
      <w:p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pict w14:anchorId="0A4868DC">
          <v:rect id="_x0000_i1075" style="width:0;height:1.5pt" o:hralign="center" o:hrstd="t" o:hr="t" fillcolor="#a0a0a0" stroked="f"/>
        </w:pict>
      </w:r>
    </w:p>
    <w:p w14:paraId="09C32D69" w14:textId="77777777" w:rsidR="002B78B5" w:rsidRPr="002B78B5" w:rsidRDefault="002B78B5" w:rsidP="002B78B5">
      <w:pPr>
        <w:spacing w:after="0"/>
        <w:rPr>
          <w:rFonts w:ascii="Frutiger" w:hAnsi="Frutiger"/>
          <w:b/>
          <w:bCs/>
        </w:rPr>
      </w:pPr>
      <w:r w:rsidRPr="002B78B5">
        <w:rPr>
          <w:rFonts w:ascii="Segoe UI Emoji" w:hAnsi="Segoe UI Emoji" w:cs="Segoe UI Emoji"/>
          <w:b/>
          <w:bCs/>
        </w:rPr>
        <w:t>🎨</w:t>
      </w:r>
      <w:r w:rsidRPr="002B78B5">
        <w:rPr>
          <w:rFonts w:ascii="Frutiger" w:hAnsi="Frutiger"/>
          <w:b/>
          <w:bCs/>
        </w:rPr>
        <w:t xml:space="preserve"> Style recherché</w:t>
      </w:r>
    </w:p>
    <w:p w14:paraId="1FB1C28E" w14:textId="77777777" w:rsidR="002B78B5" w:rsidRPr="002B78B5" w:rsidRDefault="002B78B5" w:rsidP="002B78B5">
      <w:pPr>
        <w:numPr>
          <w:ilvl w:val="0"/>
          <w:numId w:val="2"/>
        </w:num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t>Professionnel, moderne, haut de gamme</w:t>
      </w:r>
    </w:p>
    <w:p w14:paraId="018177EA" w14:textId="77777777" w:rsidR="002B78B5" w:rsidRPr="002B78B5" w:rsidRDefault="002B78B5" w:rsidP="002B78B5">
      <w:pPr>
        <w:numPr>
          <w:ilvl w:val="0"/>
          <w:numId w:val="2"/>
        </w:num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t>Palette sobre : dégradé bleu (logo ICCA), noir &amp; blanc, gris clair</w:t>
      </w:r>
    </w:p>
    <w:p w14:paraId="5EE1F392" w14:textId="77777777" w:rsidR="002B78B5" w:rsidRPr="002B78B5" w:rsidRDefault="002B78B5" w:rsidP="002B78B5">
      <w:pPr>
        <w:numPr>
          <w:ilvl w:val="0"/>
          <w:numId w:val="2"/>
        </w:num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t>Design inspiré de cabinets d’experts ou de contentieux internationaux</w:t>
      </w:r>
    </w:p>
    <w:p w14:paraId="1D49FE49" w14:textId="77777777" w:rsidR="002B78B5" w:rsidRPr="002B78B5" w:rsidRDefault="002B78B5" w:rsidP="002B78B5">
      <w:p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pict w14:anchorId="16EB71C1">
          <v:rect id="_x0000_i1076" style="width:0;height:1.5pt" o:hralign="center" o:hrstd="t" o:hr="t" fillcolor="#a0a0a0" stroked="f"/>
        </w:pict>
      </w:r>
    </w:p>
    <w:p w14:paraId="3AACF815" w14:textId="77777777" w:rsidR="002B78B5" w:rsidRPr="002B78B5" w:rsidRDefault="002B78B5" w:rsidP="002B78B5">
      <w:pPr>
        <w:spacing w:after="0"/>
        <w:rPr>
          <w:rFonts w:ascii="Frutiger" w:hAnsi="Frutiger"/>
          <w:b/>
          <w:bCs/>
        </w:rPr>
      </w:pPr>
      <w:r w:rsidRPr="002B78B5">
        <w:rPr>
          <w:rFonts w:ascii="Segoe UI Emoji" w:hAnsi="Segoe UI Emoji" w:cs="Segoe UI Emoji"/>
          <w:b/>
          <w:bCs/>
        </w:rPr>
        <w:t>🛠️</w:t>
      </w:r>
      <w:r w:rsidRPr="002B78B5">
        <w:rPr>
          <w:rFonts w:ascii="Frutiger" w:hAnsi="Frutiger"/>
          <w:b/>
          <w:bCs/>
        </w:rPr>
        <w:t xml:space="preserve"> Aspects techniques</w:t>
      </w:r>
    </w:p>
    <w:p w14:paraId="18B614FF" w14:textId="77777777" w:rsidR="002B78B5" w:rsidRPr="002B78B5" w:rsidRDefault="002B78B5" w:rsidP="002B78B5">
      <w:pPr>
        <w:numPr>
          <w:ilvl w:val="0"/>
          <w:numId w:val="3"/>
        </w:num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t>CMS : WordPress (déjà choisi)</w:t>
      </w:r>
    </w:p>
    <w:p w14:paraId="1C504C89" w14:textId="77777777" w:rsidR="002B78B5" w:rsidRPr="002B78B5" w:rsidRDefault="002B78B5" w:rsidP="002B78B5">
      <w:pPr>
        <w:numPr>
          <w:ilvl w:val="0"/>
          <w:numId w:val="3"/>
        </w:num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t>Hébergeur : Genious.ma (nom de domaine déjà acheté)</w:t>
      </w:r>
    </w:p>
    <w:p w14:paraId="4F94EBB3" w14:textId="77777777" w:rsidR="002B78B5" w:rsidRPr="002B78B5" w:rsidRDefault="002B78B5" w:rsidP="002B78B5">
      <w:pPr>
        <w:numPr>
          <w:ilvl w:val="0"/>
          <w:numId w:val="3"/>
        </w:numPr>
        <w:spacing w:after="0"/>
        <w:rPr>
          <w:rFonts w:ascii="Frutiger" w:hAnsi="Frutiger"/>
        </w:rPr>
      </w:pPr>
      <w:proofErr w:type="gramStart"/>
      <w:r w:rsidRPr="002B78B5">
        <w:rPr>
          <w:rFonts w:ascii="Frutiger" w:hAnsi="Frutiger"/>
        </w:rPr>
        <w:t>Email</w:t>
      </w:r>
      <w:proofErr w:type="gramEnd"/>
      <w:r w:rsidRPr="002B78B5">
        <w:rPr>
          <w:rFonts w:ascii="Frutiger" w:hAnsi="Frutiger"/>
        </w:rPr>
        <w:t xml:space="preserve"> pro : à créer</w:t>
      </w:r>
    </w:p>
    <w:p w14:paraId="1F231A41" w14:textId="77777777" w:rsidR="002B78B5" w:rsidRPr="002B78B5" w:rsidRDefault="002B78B5" w:rsidP="002B78B5">
      <w:pPr>
        <w:numPr>
          <w:ilvl w:val="0"/>
          <w:numId w:val="3"/>
        </w:num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t>Sécurité : certificat SSL, sauvegarde, plugins conseillés</w:t>
      </w:r>
    </w:p>
    <w:p w14:paraId="20B2FC7E" w14:textId="77777777" w:rsidR="002B78B5" w:rsidRPr="002B78B5" w:rsidRDefault="002B78B5" w:rsidP="002B78B5">
      <w:pPr>
        <w:numPr>
          <w:ilvl w:val="0"/>
          <w:numId w:val="3"/>
        </w:num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t>SEO basique (structure, balises, optimisation)</w:t>
      </w:r>
    </w:p>
    <w:p w14:paraId="0D8D2F30" w14:textId="77777777" w:rsidR="002B78B5" w:rsidRPr="002B78B5" w:rsidRDefault="002B78B5" w:rsidP="002B78B5">
      <w:p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pict w14:anchorId="6177A492">
          <v:rect id="_x0000_i1077" style="width:0;height:1.5pt" o:hralign="center" o:hrstd="t" o:hr="t" fillcolor="#a0a0a0" stroked="f"/>
        </w:pict>
      </w:r>
    </w:p>
    <w:p w14:paraId="7C580DDD" w14:textId="77777777" w:rsidR="002B78B5" w:rsidRPr="002B78B5" w:rsidRDefault="002B78B5" w:rsidP="002B78B5">
      <w:pPr>
        <w:spacing w:after="0"/>
        <w:rPr>
          <w:rFonts w:ascii="Frutiger" w:hAnsi="Frutiger"/>
          <w:b/>
          <w:bCs/>
        </w:rPr>
      </w:pPr>
      <w:r w:rsidRPr="002B78B5">
        <w:rPr>
          <w:rFonts w:ascii="Segoe UI Emoji" w:hAnsi="Segoe UI Emoji" w:cs="Segoe UI Emoji"/>
          <w:b/>
          <w:bCs/>
        </w:rPr>
        <w:lastRenderedPageBreak/>
        <w:t>📆</w:t>
      </w:r>
      <w:r w:rsidRPr="002B78B5">
        <w:rPr>
          <w:rFonts w:ascii="Frutiger" w:hAnsi="Frutiger"/>
          <w:b/>
          <w:bCs/>
        </w:rPr>
        <w:t xml:space="preserve"> Délai souhaité</w:t>
      </w:r>
    </w:p>
    <w:p w14:paraId="5918D7C9" w14:textId="5AE4C016" w:rsidR="002B78B5" w:rsidRPr="002B78B5" w:rsidRDefault="002B78B5" w:rsidP="002B78B5">
      <w:pPr>
        <w:numPr>
          <w:ilvl w:val="0"/>
          <w:numId w:val="4"/>
        </w:num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t xml:space="preserve">Lancement : </w:t>
      </w:r>
      <w:r w:rsidRPr="002B78B5">
        <w:rPr>
          <w:rFonts w:ascii="Frutiger" w:hAnsi="Frutiger"/>
          <w:b/>
          <w:bCs/>
        </w:rPr>
        <w:t>site en ligne dans les</w:t>
      </w:r>
      <w:r>
        <w:rPr>
          <w:rFonts w:ascii="Frutiger" w:hAnsi="Frutiger"/>
          <w:b/>
          <w:bCs/>
        </w:rPr>
        <w:t xml:space="preserve"> 2</w:t>
      </w:r>
      <w:r w:rsidRPr="002B78B5">
        <w:rPr>
          <w:rFonts w:ascii="Frutiger" w:hAnsi="Frutiger"/>
          <w:b/>
          <w:bCs/>
        </w:rPr>
        <w:t xml:space="preserve"> semaines maximum</w:t>
      </w:r>
    </w:p>
    <w:p w14:paraId="291B27A4" w14:textId="77777777" w:rsidR="002B78B5" w:rsidRPr="002B78B5" w:rsidRDefault="002B78B5" w:rsidP="002B78B5">
      <w:pPr>
        <w:numPr>
          <w:ilvl w:val="0"/>
          <w:numId w:val="4"/>
        </w:num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t>Étapes :</w:t>
      </w:r>
    </w:p>
    <w:p w14:paraId="11CC8E74" w14:textId="06BFF7FA" w:rsidR="002B78B5" w:rsidRPr="002B78B5" w:rsidRDefault="002B78B5" w:rsidP="002B78B5">
      <w:pPr>
        <w:numPr>
          <w:ilvl w:val="1"/>
          <w:numId w:val="4"/>
        </w:num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t>Semaine 1 : validation maquette</w:t>
      </w:r>
      <w:r>
        <w:rPr>
          <w:rFonts w:ascii="Frutiger" w:hAnsi="Frutiger"/>
        </w:rPr>
        <w:t xml:space="preserve">, </w:t>
      </w:r>
      <w:proofErr w:type="spellStart"/>
      <w:r>
        <w:rPr>
          <w:rFonts w:ascii="Frutiger" w:hAnsi="Frutiger"/>
        </w:rPr>
        <w:t>integration</w:t>
      </w:r>
      <w:proofErr w:type="spellEnd"/>
      <w:r>
        <w:rPr>
          <w:rFonts w:ascii="Frutiger" w:hAnsi="Frutiger"/>
        </w:rPr>
        <w:t xml:space="preserve"> et retour</w:t>
      </w:r>
    </w:p>
    <w:p w14:paraId="603F346D" w14:textId="1FBDD7AA" w:rsidR="002B78B5" w:rsidRPr="002B78B5" w:rsidRDefault="002B78B5" w:rsidP="002B78B5">
      <w:pPr>
        <w:numPr>
          <w:ilvl w:val="1"/>
          <w:numId w:val="4"/>
        </w:num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t>Semaine 2-tests, mise en ligne</w:t>
      </w:r>
    </w:p>
    <w:p w14:paraId="73CB22B8" w14:textId="77777777" w:rsidR="002B78B5" w:rsidRPr="002B78B5" w:rsidRDefault="002B78B5" w:rsidP="002B78B5">
      <w:p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pict w14:anchorId="45F15C5D">
          <v:rect id="_x0000_i1078" style="width:0;height:1.5pt" o:hralign="center" o:hrstd="t" o:hr="t" fillcolor="#a0a0a0" stroked="f"/>
        </w:pict>
      </w:r>
    </w:p>
    <w:p w14:paraId="52FFE6FA" w14:textId="77777777" w:rsidR="002B78B5" w:rsidRPr="002B78B5" w:rsidRDefault="002B78B5" w:rsidP="002B78B5">
      <w:pPr>
        <w:spacing w:after="0"/>
        <w:rPr>
          <w:rFonts w:ascii="Frutiger" w:hAnsi="Frutiger"/>
          <w:b/>
          <w:bCs/>
        </w:rPr>
      </w:pPr>
      <w:r w:rsidRPr="002B78B5">
        <w:rPr>
          <w:rFonts w:ascii="Segoe UI Emoji" w:hAnsi="Segoe UI Emoji" w:cs="Segoe UI Emoji"/>
          <w:b/>
          <w:bCs/>
        </w:rPr>
        <w:t>💼</w:t>
      </w:r>
      <w:r w:rsidRPr="002B78B5">
        <w:rPr>
          <w:rFonts w:ascii="Frutiger" w:hAnsi="Frutiger"/>
          <w:b/>
          <w:bCs/>
        </w:rPr>
        <w:t xml:space="preserve"> Ce que nous fournissons</w:t>
      </w:r>
    </w:p>
    <w:p w14:paraId="3E4CE1A8" w14:textId="77777777" w:rsidR="002B78B5" w:rsidRPr="002B78B5" w:rsidRDefault="002B78B5" w:rsidP="002B78B5">
      <w:pPr>
        <w:numPr>
          <w:ilvl w:val="0"/>
          <w:numId w:val="5"/>
        </w:num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t>Logo ICCA en HD</w:t>
      </w:r>
    </w:p>
    <w:p w14:paraId="2679C5E5" w14:textId="77777777" w:rsidR="002B78B5" w:rsidRPr="002B78B5" w:rsidRDefault="002B78B5" w:rsidP="002B78B5">
      <w:pPr>
        <w:numPr>
          <w:ilvl w:val="0"/>
          <w:numId w:val="5"/>
        </w:num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t>Texte structuré (déjà rédigé)</w:t>
      </w:r>
    </w:p>
    <w:p w14:paraId="28A9B032" w14:textId="77777777" w:rsidR="002B78B5" w:rsidRPr="002B78B5" w:rsidRDefault="002B78B5" w:rsidP="002B78B5">
      <w:pPr>
        <w:numPr>
          <w:ilvl w:val="0"/>
          <w:numId w:val="5"/>
        </w:num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t>Arborescence du site validée</w:t>
      </w:r>
    </w:p>
    <w:p w14:paraId="10D92504" w14:textId="77777777" w:rsidR="002B78B5" w:rsidRPr="002B78B5" w:rsidRDefault="002B78B5" w:rsidP="002B78B5">
      <w:pPr>
        <w:numPr>
          <w:ilvl w:val="0"/>
          <w:numId w:val="5"/>
        </w:num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t>Références visuelles (ex. Spires Consulting Group)</w:t>
      </w:r>
    </w:p>
    <w:p w14:paraId="756DBC6D" w14:textId="77777777" w:rsidR="002B78B5" w:rsidRPr="002B78B5" w:rsidRDefault="002B78B5" w:rsidP="002B78B5">
      <w:pPr>
        <w:numPr>
          <w:ilvl w:val="0"/>
          <w:numId w:val="5"/>
        </w:num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t>Cible client claire (entreprises industrielles, cabinets juridiques, groupes internationaux)</w:t>
      </w:r>
    </w:p>
    <w:p w14:paraId="0DE2A7B9" w14:textId="77777777" w:rsidR="002B78B5" w:rsidRPr="002B78B5" w:rsidRDefault="002B78B5" w:rsidP="002B78B5">
      <w:p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pict w14:anchorId="57714821">
          <v:rect id="_x0000_i1079" style="width:0;height:1.5pt" o:hralign="center" o:hrstd="t" o:hr="t" fillcolor="#a0a0a0" stroked="f"/>
        </w:pict>
      </w:r>
    </w:p>
    <w:p w14:paraId="4B491D14" w14:textId="77777777" w:rsidR="002B78B5" w:rsidRPr="002B78B5" w:rsidRDefault="002B78B5" w:rsidP="002B78B5">
      <w:pPr>
        <w:spacing w:after="0"/>
        <w:rPr>
          <w:rFonts w:ascii="Frutiger" w:hAnsi="Frutiger"/>
          <w:b/>
          <w:bCs/>
        </w:rPr>
      </w:pPr>
      <w:r w:rsidRPr="002B78B5">
        <w:rPr>
          <w:rFonts w:ascii="Segoe UI Emoji" w:hAnsi="Segoe UI Emoji" w:cs="Segoe UI Emoji"/>
          <w:b/>
          <w:bCs/>
        </w:rPr>
        <w:t>📍</w:t>
      </w:r>
      <w:r w:rsidRPr="002B78B5">
        <w:rPr>
          <w:rFonts w:ascii="Frutiger" w:hAnsi="Frutiger"/>
          <w:b/>
          <w:bCs/>
        </w:rPr>
        <w:t xml:space="preserve"> Critères de sélection du freelance</w:t>
      </w:r>
    </w:p>
    <w:p w14:paraId="4EED5CEF" w14:textId="77777777" w:rsidR="002B78B5" w:rsidRPr="002B78B5" w:rsidRDefault="002B78B5" w:rsidP="002B78B5">
      <w:pPr>
        <w:numPr>
          <w:ilvl w:val="0"/>
          <w:numId w:val="6"/>
        </w:num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t>Références vérifiables en création de sites WordPress pro</w:t>
      </w:r>
    </w:p>
    <w:p w14:paraId="03132068" w14:textId="77777777" w:rsidR="002B78B5" w:rsidRPr="002B78B5" w:rsidRDefault="002B78B5" w:rsidP="002B78B5">
      <w:pPr>
        <w:numPr>
          <w:ilvl w:val="0"/>
          <w:numId w:val="6"/>
        </w:num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t>Goût du détail graphique</w:t>
      </w:r>
    </w:p>
    <w:p w14:paraId="0FCEF89F" w14:textId="77777777" w:rsidR="002B78B5" w:rsidRPr="002B78B5" w:rsidRDefault="002B78B5" w:rsidP="002B78B5">
      <w:pPr>
        <w:numPr>
          <w:ilvl w:val="0"/>
          <w:numId w:val="6"/>
        </w:num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t>Connaissance de l’écosystème marocain (hébergeurs, noms de domaine .ma)</w:t>
      </w:r>
    </w:p>
    <w:p w14:paraId="1224A024" w14:textId="77777777" w:rsidR="002B78B5" w:rsidRPr="002B78B5" w:rsidRDefault="002B78B5" w:rsidP="002B78B5">
      <w:pPr>
        <w:numPr>
          <w:ilvl w:val="0"/>
          <w:numId w:val="6"/>
        </w:num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t>Capacité à dialoguer en français (impératif)</w:t>
      </w:r>
    </w:p>
    <w:p w14:paraId="22204E49" w14:textId="77777777" w:rsidR="002B78B5" w:rsidRPr="002B78B5" w:rsidRDefault="002B78B5" w:rsidP="002B78B5">
      <w:pPr>
        <w:numPr>
          <w:ilvl w:val="0"/>
          <w:numId w:val="6"/>
        </w:num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t>Réactivité et respect des délais</w:t>
      </w:r>
    </w:p>
    <w:p w14:paraId="4C680BC1" w14:textId="77777777" w:rsidR="002B78B5" w:rsidRPr="002B78B5" w:rsidRDefault="002B78B5" w:rsidP="002B78B5">
      <w:p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pict w14:anchorId="2FE90CDB">
          <v:rect id="_x0000_i1080" style="width:0;height:1.5pt" o:hralign="center" o:hrstd="t" o:hr="t" fillcolor="#a0a0a0" stroked="f"/>
        </w:pict>
      </w:r>
    </w:p>
    <w:p w14:paraId="4E97BEA8" w14:textId="77777777" w:rsidR="002B78B5" w:rsidRPr="002B78B5" w:rsidRDefault="002B78B5" w:rsidP="002B78B5">
      <w:pPr>
        <w:spacing w:after="0"/>
        <w:rPr>
          <w:rFonts w:ascii="Frutiger" w:hAnsi="Frutiger"/>
          <w:b/>
          <w:bCs/>
        </w:rPr>
      </w:pPr>
      <w:r w:rsidRPr="002B78B5">
        <w:rPr>
          <w:rFonts w:ascii="Segoe UI Emoji" w:hAnsi="Segoe UI Emoji" w:cs="Segoe UI Emoji"/>
          <w:b/>
          <w:bCs/>
        </w:rPr>
        <w:t>💬</w:t>
      </w:r>
      <w:r w:rsidRPr="002B78B5">
        <w:rPr>
          <w:rFonts w:ascii="Frutiger" w:hAnsi="Frutiger"/>
          <w:b/>
          <w:bCs/>
        </w:rPr>
        <w:t xml:space="preserve"> Contact</w:t>
      </w:r>
    </w:p>
    <w:p w14:paraId="2E7A212D" w14:textId="77777777" w:rsidR="002B78B5" w:rsidRPr="002B78B5" w:rsidRDefault="002B78B5" w:rsidP="002B78B5">
      <w:p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t>Merci d’indiquer dans votre réponse :</w:t>
      </w:r>
    </w:p>
    <w:p w14:paraId="1E5795A3" w14:textId="77777777" w:rsidR="002B78B5" w:rsidRPr="002B78B5" w:rsidRDefault="002B78B5" w:rsidP="002B78B5">
      <w:pPr>
        <w:numPr>
          <w:ilvl w:val="0"/>
          <w:numId w:val="7"/>
        </w:num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t>Une sélection de vos réalisations similaires</w:t>
      </w:r>
    </w:p>
    <w:p w14:paraId="21146356" w14:textId="77777777" w:rsidR="002B78B5" w:rsidRPr="002B78B5" w:rsidRDefault="002B78B5" w:rsidP="002B78B5">
      <w:pPr>
        <w:numPr>
          <w:ilvl w:val="0"/>
          <w:numId w:val="7"/>
        </w:num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t>Votre délai estimé</w:t>
      </w:r>
    </w:p>
    <w:p w14:paraId="26339AE8" w14:textId="61DE3D90" w:rsidR="002B78B5" w:rsidRPr="002B78B5" w:rsidRDefault="002B78B5" w:rsidP="002B78B5">
      <w:pPr>
        <w:numPr>
          <w:ilvl w:val="0"/>
          <w:numId w:val="7"/>
        </w:num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t>Votre tarif (forfai</w:t>
      </w:r>
      <w:r>
        <w:rPr>
          <w:rFonts w:ascii="Frutiger" w:hAnsi="Frutiger"/>
        </w:rPr>
        <w:t>taire)</w:t>
      </w:r>
    </w:p>
    <w:p w14:paraId="24CA86C2" w14:textId="77777777" w:rsidR="002B78B5" w:rsidRPr="002B78B5" w:rsidRDefault="002B78B5" w:rsidP="002B78B5">
      <w:pPr>
        <w:numPr>
          <w:ilvl w:val="0"/>
          <w:numId w:val="7"/>
        </w:numPr>
        <w:spacing w:after="0"/>
        <w:rPr>
          <w:rFonts w:ascii="Frutiger" w:hAnsi="Frutiger"/>
        </w:rPr>
      </w:pPr>
      <w:r w:rsidRPr="002B78B5">
        <w:rPr>
          <w:rFonts w:ascii="Frutiger" w:hAnsi="Frutiger"/>
        </w:rPr>
        <w:t>Vos suggestions sur le choix de thème / plugins / hébergement</w:t>
      </w:r>
    </w:p>
    <w:p w14:paraId="5C361B63" w14:textId="77777777" w:rsidR="002B78B5" w:rsidRDefault="002B78B5"/>
    <w:sectPr w:rsidR="002B7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utiger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91656"/>
    <w:multiLevelType w:val="multilevel"/>
    <w:tmpl w:val="0992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A33363"/>
    <w:multiLevelType w:val="multilevel"/>
    <w:tmpl w:val="1F9A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CE38CD"/>
    <w:multiLevelType w:val="multilevel"/>
    <w:tmpl w:val="A4CA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795B1D"/>
    <w:multiLevelType w:val="multilevel"/>
    <w:tmpl w:val="7990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7408A8"/>
    <w:multiLevelType w:val="multilevel"/>
    <w:tmpl w:val="A96C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5424D4"/>
    <w:multiLevelType w:val="multilevel"/>
    <w:tmpl w:val="17B2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8D4B22"/>
    <w:multiLevelType w:val="multilevel"/>
    <w:tmpl w:val="1472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0881888">
    <w:abstractNumId w:val="2"/>
  </w:num>
  <w:num w:numId="2" w16cid:durableId="246813925">
    <w:abstractNumId w:val="5"/>
  </w:num>
  <w:num w:numId="3" w16cid:durableId="1512835980">
    <w:abstractNumId w:val="4"/>
  </w:num>
  <w:num w:numId="4" w16cid:durableId="338121051">
    <w:abstractNumId w:val="1"/>
  </w:num>
  <w:num w:numId="5" w16cid:durableId="1859004435">
    <w:abstractNumId w:val="3"/>
  </w:num>
  <w:num w:numId="6" w16cid:durableId="1567841665">
    <w:abstractNumId w:val="0"/>
  </w:num>
  <w:num w:numId="7" w16cid:durableId="20965900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B5"/>
    <w:rsid w:val="002B78B5"/>
    <w:rsid w:val="0048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20D5"/>
  <w15:chartTrackingRefBased/>
  <w15:docId w15:val="{C23DA0FF-160D-4DB5-BB0B-5688B8D6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7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8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78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8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8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8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8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8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8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7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7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7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7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8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78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78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8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78B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B78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7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nious.ma" TargetMode="External"/><Relationship Id="rId5" Type="http://schemas.openxmlformats.org/officeDocument/2006/relationships/hyperlink" Target="https://spiresconsulting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h.chebaa-icc</dc:creator>
  <cp:keywords/>
  <dc:description/>
  <cp:lastModifiedBy>h.chebaa-icc</cp:lastModifiedBy>
  <cp:revision>1</cp:revision>
  <dcterms:created xsi:type="dcterms:W3CDTF">2025-05-26T17:51:00Z</dcterms:created>
  <dcterms:modified xsi:type="dcterms:W3CDTF">2025-05-26T17:54:00Z</dcterms:modified>
</cp:coreProperties>
</file>