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26" w:rsidRPr="007878DA" w:rsidRDefault="00235F26">
      <w:pPr>
        <w:rPr>
          <w:noProof/>
          <w:sz w:val="52"/>
          <w:szCs w:val="52"/>
          <w:lang w:eastAsia="fr-FR"/>
        </w:rPr>
      </w:pPr>
      <w:r w:rsidRPr="007878DA">
        <w:rPr>
          <w:noProof/>
          <w:sz w:val="52"/>
          <w:szCs w:val="52"/>
          <w:lang w:eastAsia="fr-FR"/>
        </w:rPr>
        <w:t>System arch</w:t>
      </w:r>
      <w:bookmarkStart w:id="0" w:name="_GoBack"/>
      <w:bookmarkEnd w:id="0"/>
      <w:r w:rsidRPr="007878DA">
        <w:rPr>
          <w:noProof/>
          <w:sz w:val="52"/>
          <w:szCs w:val="52"/>
          <w:lang w:eastAsia="fr-FR"/>
        </w:rPr>
        <w:t>itecture :</w:t>
      </w:r>
    </w:p>
    <w:p w:rsidR="00670D9A" w:rsidRDefault="00E64B64">
      <w:r>
        <w:rPr>
          <w:noProof/>
          <w:lang w:eastAsia="fr-FR"/>
        </w:rPr>
        <w:drawing>
          <wp:inline distT="0" distB="0" distL="0" distR="0">
            <wp:extent cx="5731510" cy="515493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ma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26" w:rsidRDefault="00235F26"/>
    <w:p w:rsidR="00235F26" w:rsidRPr="00F05E43" w:rsidRDefault="00235F26">
      <w:pPr>
        <w:rPr>
          <w:b/>
          <w:bCs/>
          <w:sz w:val="52"/>
          <w:szCs w:val="52"/>
        </w:rPr>
      </w:pPr>
      <w:r w:rsidRPr="00F05E43">
        <w:rPr>
          <w:b/>
          <w:bCs/>
          <w:sz w:val="52"/>
          <w:szCs w:val="52"/>
        </w:rPr>
        <w:t>Workflow :</w:t>
      </w:r>
    </w:p>
    <w:p w:rsidR="00235F26" w:rsidRPr="00235F26" w:rsidRDefault="00235F26" w:rsidP="00235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Below is a conceptual workflow illustrating how a Verifiable Delay Function (VDF) combined with a fog/cloud hierarchical architecture 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can be used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detect Sybil attacks in Vehicular Ad Hoc Networks (VANETs). This workflow assumes a layered infrastructure comprising on-vehicle units, Road Side Units (RSUs), fog nodes, and cloud servers, as well as an authentication and cryptographic framework that leverages VDFs.</w:t>
      </w:r>
    </w:p>
    <w:p w:rsidR="00235F26" w:rsidRPr="00235F26" w:rsidRDefault="00235F26" w:rsidP="00235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Key Components and Concepts</w:t>
      </w:r>
    </w:p>
    <w:p w:rsidR="00235F26" w:rsidRPr="00235F26" w:rsidRDefault="00235F26" w:rsidP="0023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VANET Environment: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Vehicles communicate wirelessly with one another and with infrastructure units (RSUs).</w:t>
      </w:r>
    </w:p>
    <w:p w:rsidR="00235F26" w:rsidRPr="00235F26" w:rsidRDefault="00235F26" w:rsidP="0023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Sybil Attack: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malicious vehicle forges multiple fake identities to gain unfair advantages (e.g., manipulating traffic information, influencing routing, or voting-based mechanisms).</w:t>
      </w:r>
    </w:p>
    <w:p w:rsidR="00235F26" w:rsidRPr="00235F26" w:rsidRDefault="00235F26" w:rsidP="0023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Verifiable Delay Function (VDF):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cryptographic primitive that requires a prescribed, non-parallelizable amount of computation time to produce a proof. The proof 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can then be verified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quickly. Using VDFs discourages attackers from rapidly generating multiple valid identities in short intervals.</w:t>
      </w:r>
    </w:p>
    <w:p w:rsidR="00235F26" w:rsidRPr="00235F26" w:rsidRDefault="00235F26" w:rsidP="0023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Fog Layer: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Intermediate computation/analysis nodes located at or near the RSUs. They provide lower-latency data processing, filtering, and preliminary detection steps before sending results to the cloud.</w:t>
      </w:r>
    </w:p>
    <w:p w:rsidR="00235F26" w:rsidRPr="00235F26" w:rsidRDefault="00235F26" w:rsidP="00235F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Cloud Layer: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 centralized (or regionally distributed) server infrastructure that aggregates global context, performs heavier analytics, stores historical data, and correlates suspicious patterns observed by multiple fog nodes.</w:t>
      </w:r>
    </w:p>
    <w:p w:rsidR="00235F26" w:rsidRPr="00235F26" w:rsidRDefault="00235F26" w:rsidP="00235F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235F26" w:rsidRPr="00235F26" w:rsidRDefault="00235F26" w:rsidP="00235F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proofErr w:type="spellStart"/>
      <w:r w:rsidRPr="00235F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Step</w:t>
      </w:r>
      <w:proofErr w:type="spellEnd"/>
      <w:r w:rsidRPr="00235F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-by-</w:t>
      </w:r>
      <w:proofErr w:type="spellStart"/>
      <w:r w:rsidRPr="00235F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Step</w:t>
      </w:r>
      <w:proofErr w:type="spellEnd"/>
      <w:r w:rsidRPr="00235F2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Workflow</w:t>
      </w:r>
    </w:p>
    <w:p w:rsidR="00235F26" w:rsidRPr="00235F26" w:rsidRDefault="00235F26" w:rsidP="0023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Initial Vehicle Registration and Credential Distribution: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Each legitimate vehicle 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is provisioned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with cryptographic credentials (public/private keys, certificates) from a trusted authority (such as a transportation authority or a PKI-based system).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Vehicles receive software that can compute and verify VDFs. These credentials and capabilities ensure that every legitimate identity can generate valid proofs over time.</w:t>
      </w:r>
    </w:p>
    <w:p w:rsidR="00235F26" w:rsidRPr="00235F26" w:rsidRDefault="00235F26" w:rsidP="0023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Normal Operation and Message Broadcasting: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As vehicles move, they periodically broadcast beacons containing location, speed, direction, and identity information.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t>beacon</w:t>
      </w:r>
      <w:proofErr w:type="spellEnd"/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t>includes</w:t>
      </w:r>
      <w:proofErr w:type="spellEnd"/>
      <w:r w:rsidRPr="00235F2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Vehicle’s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authenticated identity (or pseudonym/certificate).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recent VDF output that proves that the vehicle spent a certain minimal and continuous amount of time deriving it.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 timestamp and possibly a cryptographic signature to ensure message integrity.</w:t>
      </w:r>
    </w:p>
    <w:p w:rsidR="00235F26" w:rsidRPr="00235F26" w:rsidRDefault="00235F26" w:rsidP="0023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Local Verification at RSUs / Fog Nodes: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Road Side Units (RSUs) or dedicated fog nodes deployed close to the roadway continuously receive beacons from nearby vehicles.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fog node checks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: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(a)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Authenticity &amp; Integrity: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Verifies signatures and certificates.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(b)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VDF Proof Verification: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Using a fast verifier algorithm, confirms that the VDF proof in the beacon is valid and that it corresponds to a genuine sequence of operations performed over the required time interval.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If a beacon lacks a valid VDF or uses an outdated certificate, it 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is immediately flagged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as suspicious.</w:t>
      </w:r>
    </w:p>
    <w:p w:rsidR="00235F26" w:rsidRPr="00235F26" w:rsidRDefault="00235F26" w:rsidP="0023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Time-Windowed Observation and Identity Correlation at the Fog Layer: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fog node maintains a rolling time-windowed database of all recently observed vehicle identities and their corresponding VDF proofs and spatiotemporal data.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It looks for patterns indicative of Sybil attacks, such as: 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lastRenderedPageBreak/>
        <w:t>Spatial-Temporal Overlaps: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Multiple identities claiming to be at different nearby locations but 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derived from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suspiciously similar VDF seeds or seen emerging at the same time.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Infeasible Mobility Patterns:</w:t>
      </w: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Different identities purportedly controlled by the same attacker may attempt to appear as if they are traveling on distinct paths, but subtle timing or VDF inconsistencies can reveal the ruse.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fog node can compute a preliminary Sybil suspicion score. If the same computational source (as evidenced by VDF correlation or identical time offsets) is producing multiple valid identities too frequently, suspicion arises.</w:t>
      </w:r>
    </w:p>
    <w:p w:rsidR="00235F26" w:rsidRPr="00235F26" w:rsidRDefault="00235F26" w:rsidP="0023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Local Mitigation and Reporting to the Cloud: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If the fog node strongly suspects a Sybil attack, it can implement immediate local mitigation steps: 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Temporarily filter or deprioritize messages from the suspicious identities.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The fog node then forwards a detailed report (including suspicious IDs, relevant VDF proofs, </w:t>
      </w: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observed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patterns) to the cloud layer for a global perspective.</w:t>
      </w:r>
    </w:p>
    <w:p w:rsidR="00235F26" w:rsidRPr="00235F26" w:rsidRDefault="00235F26" w:rsidP="00235F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fr-FR"/>
        </w:rPr>
        <w:t>Global Analysis at the Cloud Layer: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cloud aggregates reports from multiple fog nodes spread across the region.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Correlation algorithms run at scale: 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proofErr w:type="gram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Cross-check</w:t>
      </w:r>
      <w:proofErr w:type="gram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suspicious identities across different geographic areas.</w:t>
      </w:r>
    </w:p>
    <w:p w:rsidR="00235F26" w:rsidRPr="00235F26" w:rsidRDefault="00235F26" w:rsidP="00235F26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Identify patterns of VDF usage anomalies, such as the same computational </w:t>
      </w:r>
      <w:proofErr w:type="spellStart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artifacts</w:t>
      </w:r>
      <w:proofErr w:type="spellEnd"/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seeds appearing in multiple distant locations at nearly the same time (which is improbable for honest vehicles).</w:t>
      </w:r>
    </w:p>
    <w:p w:rsidR="00235F26" w:rsidRPr="00235F26" w:rsidRDefault="00235F26" w:rsidP="00235F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235F26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cloud can also rely on historical data to see if these suspicious identifiers repeatedly show up or maintain improbable travel patterns over long ranges.</w:t>
      </w:r>
    </w:p>
    <w:p w:rsidR="008C67CF" w:rsidRPr="008C67CF" w:rsidRDefault="007878DA" w:rsidP="008C67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Symbol" w:cs="Times New Roman"/>
          <w:sz w:val="24"/>
          <w:szCs w:val="24"/>
          <w:lang w:eastAsia="fr-FR"/>
        </w:rPr>
        <w:t xml:space="preserve">  </w:t>
      </w:r>
      <w:r w:rsidR="008C67CF">
        <w:rPr>
          <w:rFonts w:ascii="Times New Roman" w:eastAsia="Times New Roman" w:hAnsi="Symbol" w:cs="Times New Roman"/>
          <w:sz w:val="24"/>
          <w:szCs w:val="24"/>
          <w:lang w:eastAsia="fr-FR"/>
        </w:rPr>
        <w:t>7.</w:t>
      </w:r>
      <w:r w:rsidR="008C67CF" w:rsidRPr="008C67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8C67CF" w:rsidRPr="008C67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Decision</w:t>
      </w:r>
      <w:proofErr w:type="spellEnd"/>
      <w:r w:rsidR="008C67CF" w:rsidRPr="008C67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="008C67CF" w:rsidRPr="008C67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Response</w:t>
      </w:r>
      <w:proofErr w:type="spellEnd"/>
      <w:r w:rsidR="008C67CF" w:rsidRPr="008C67C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Distribution:</w:t>
      </w:r>
    </w:p>
    <w:p w:rsidR="008C67CF" w:rsidRPr="008C67CF" w:rsidRDefault="008C67CF" w:rsidP="008C67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Once the cloud has high-confidence evidence that certain identities are part of a Sybil attack, it can:</w:t>
      </w:r>
    </w:p>
    <w:p w:rsidR="008C67CF" w:rsidRPr="008C67CF" w:rsidRDefault="008C67CF" w:rsidP="008C67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Revoke their certificates through a Certificate Revocation List (CRL) update.</w:t>
      </w:r>
    </w:p>
    <w:p w:rsidR="008C67CF" w:rsidRPr="008C67CF" w:rsidRDefault="008C67CF" w:rsidP="008C67C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Notify all fog nodes and RSUs to blacklist the identified malicious identities.</w:t>
      </w:r>
    </w:p>
    <w:p w:rsidR="008C67CF" w:rsidRPr="008C67CF" w:rsidRDefault="008C67CF" w:rsidP="008C67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Updates </w:t>
      </w:r>
      <w:proofErr w:type="gramStart"/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are propagated</w:t>
      </w:r>
      <w:proofErr w:type="gramEnd"/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the VANET infrastructure. Vehicles and RSUs will refuse to accept or forward messages from the revoked identities.</w:t>
      </w:r>
    </w:p>
    <w:p w:rsidR="008C67CF" w:rsidRPr="007878DA" w:rsidRDefault="007878DA" w:rsidP="007878D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878DA">
        <w:rPr>
          <w:rFonts w:ascii="Times New Roman" w:eastAsia="Times New Roman" w:hAnsi="Times New Roman" w:cs="Times New Roman"/>
          <w:sz w:val="24"/>
          <w:szCs w:val="24"/>
          <w:lang w:eastAsia="fr-FR"/>
        </w:rPr>
        <w:t>8.</w:t>
      </w:r>
      <w:r w:rsidR="008C67CF" w:rsidRPr="007878D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8C67CF" w:rsidRPr="007878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Continuous</w:t>
      </w:r>
      <w:proofErr w:type="spellEnd"/>
      <w:r w:rsidR="008C67CF" w:rsidRPr="007878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="008C67CF" w:rsidRPr="007878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Improvement</w:t>
      </w:r>
      <w:proofErr w:type="spellEnd"/>
      <w:r w:rsidR="008C67CF" w:rsidRPr="007878D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Adaptation:</w:t>
      </w:r>
    </w:p>
    <w:p w:rsidR="008C67CF" w:rsidRPr="008C67CF" w:rsidRDefault="008C67CF" w:rsidP="008C6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The system continuously updates its detection models and thresholds based on observed attacker strategies.</w:t>
      </w:r>
    </w:p>
    <w:p w:rsidR="008C67CF" w:rsidRPr="008C67CF" w:rsidRDefault="008C67CF" w:rsidP="008C67C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Cloud-level intelligence refines the VDF difficulty parameters or identity distribution policies to stay ahead of </w:t>
      </w:r>
      <w:proofErr w:type="gramStart"/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more sophisticated attackers</w:t>
      </w:r>
      <w:proofErr w:type="gramEnd"/>
      <w:r w:rsidRPr="008C67CF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</w:p>
    <w:p w:rsidR="00235F26" w:rsidRPr="00235F26" w:rsidRDefault="00235F26">
      <w:pPr>
        <w:rPr>
          <w:lang w:val="en-GB"/>
        </w:rPr>
      </w:pPr>
    </w:p>
    <w:sectPr w:rsidR="00235F26" w:rsidRPr="00235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1226C"/>
    <w:multiLevelType w:val="multilevel"/>
    <w:tmpl w:val="8592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6436F"/>
    <w:multiLevelType w:val="multilevel"/>
    <w:tmpl w:val="6CC4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7511AE"/>
    <w:multiLevelType w:val="multilevel"/>
    <w:tmpl w:val="D932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BF72AD"/>
    <w:multiLevelType w:val="multilevel"/>
    <w:tmpl w:val="28C4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5728A"/>
    <w:multiLevelType w:val="multilevel"/>
    <w:tmpl w:val="EA426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26"/>
    <w:rsid w:val="000765D4"/>
    <w:rsid w:val="001A1335"/>
    <w:rsid w:val="00235F26"/>
    <w:rsid w:val="003164AD"/>
    <w:rsid w:val="007878DA"/>
    <w:rsid w:val="008C67CF"/>
    <w:rsid w:val="00E25CD4"/>
    <w:rsid w:val="00E64B64"/>
    <w:rsid w:val="00F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9AEB"/>
  <w15:chartTrackingRefBased/>
  <w15:docId w15:val="{970AD5B9-BE36-4E79-ABFE-2D50B29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235F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35F2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3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35F26"/>
    <w:rPr>
      <w:b/>
      <w:bCs/>
    </w:rPr>
  </w:style>
  <w:style w:type="paragraph" w:styleId="Paragraphedeliste">
    <w:name w:val="List Paragraph"/>
    <w:basedOn w:val="Normal"/>
    <w:uiPriority w:val="34"/>
    <w:qFormat/>
    <w:rsid w:val="0078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2024-12-19T21:03:00Z</dcterms:created>
  <dcterms:modified xsi:type="dcterms:W3CDTF">2024-12-19T21:03:00Z</dcterms:modified>
</cp:coreProperties>
</file>